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B35" w:rsidRDefault="00171B35">
      <w:pPr>
        <w:pStyle w:val="a3"/>
        <w:spacing w:before="5"/>
        <w:rPr>
          <w:sz w:val="25"/>
        </w:rPr>
      </w:pPr>
    </w:p>
    <w:p w:rsidR="00171B35" w:rsidRDefault="00D84FBA" w:rsidP="00B10EC0">
      <w:pPr>
        <w:pStyle w:val="1"/>
        <w:spacing w:before="90"/>
        <w:ind w:left="142" w:right="35"/>
      </w:pPr>
      <w:r>
        <w:t>ПЕРЕЧЕНЬ</w:t>
      </w:r>
    </w:p>
    <w:p w:rsidR="00171B35" w:rsidRDefault="00D84FBA" w:rsidP="00B10EC0">
      <w:pPr>
        <w:spacing w:before="26" w:line="264" w:lineRule="auto"/>
        <w:ind w:left="142" w:right="35"/>
        <w:jc w:val="center"/>
        <w:rPr>
          <w:b/>
          <w:sz w:val="24"/>
        </w:rPr>
      </w:pPr>
      <w:r>
        <w:rPr>
          <w:b/>
          <w:sz w:val="24"/>
        </w:rPr>
        <w:t>документов,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предъявляемых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индивидуальном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отборе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представляемых</w:t>
      </w:r>
      <w:r w:rsidR="00B10EC0">
        <w:rPr>
          <w:b/>
          <w:spacing w:val="-2"/>
          <w:sz w:val="24"/>
        </w:rPr>
        <w:t xml:space="preserve"> </w:t>
      </w:r>
      <w:r>
        <w:rPr>
          <w:b/>
          <w:sz w:val="24"/>
        </w:rPr>
        <w:t>заявителем</w:t>
      </w:r>
    </w:p>
    <w:p w:rsidR="00171B35" w:rsidRDefault="00D84FBA" w:rsidP="00B10EC0">
      <w:pPr>
        <w:tabs>
          <w:tab w:val="left" w:pos="5387"/>
          <w:tab w:val="left" w:pos="5529"/>
        </w:tabs>
        <w:spacing w:line="264" w:lineRule="auto"/>
        <w:ind w:left="443" w:right="308"/>
        <w:jc w:val="center"/>
      </w:pPr>
      <w:r>
        <w:t>(в соответствии с Приложением к Постановлению Администрации города Екатеринбурга «Об утверждении Административного регламента предоставления</w:t>
      </w:r>
      <w:r>
        <w:rPr>
          <w:spacing w:val="-52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«Зачисление в образовательное учреждение»</w:t>
      </w:r>
      <w:r>
        <w:rPr>
          <w:spacing w:val="-3"/>
        </w:rPr>
        <w:t xml:space="preserve"> </w:t>
      </w:r>
      <w:r>
        <w:t>от 29.03.2021</w:t>
      </w:r>
      <w:r>
        <w:rPr>
          <w:spacing w:val="-3"/>
        </w:rPr>
        <w:t xml:space="preserve"> </w:t>
      </w:r>
      <w:r>
        <w:t>№ 544, от</w:t>
      </w:r>
      <w:r>
        <w:rPr>
          <w:spacing w:val="-3"/>
        </w:rPr>
        <w:t xml:space="preserve"> </w:t>
      </w:r>
      <w:r>
        <w:t>13.12.2021</w:t>
      </w:r>
      <w:r>
        <w:rPr>
          <w:spacing w:val="-3"/>
        </w:rPr>
        <w:t xml:space="preserve"> </w:t>
      </w:r>
      <w:r>
        <w:t>№ 2944 (с изменениями)</w:t>
      </w:r>
    </w:p>
    <w:p w:rsidR="00171B35" w:rsidRDefault="00171B35">
      <w:pPr>
        <w:pStyle w:val="a3"/>
        <w:spacing w:before="2"/>
        <w:rPr>
          <w:sz w:val="26"/>
        </w:rPr>
      </w:pPr>
    </w:p>
    <w:p w:rsidR="00171B35" w:rsidRDefault="00D84FBA">
      <w:pPr>
        <w:pStyle w:val="a3"/>
        <w:ind w:left="439" w:right="308"/>
        <w:jc w:val="center"/>
      </w:pPr>
      <w:r>
        <w:t>(Извлечение)</w:t>
      </w:r>
    </w:p>
    <w:p w:rsidR="00171B35" w:rsidRDefault="00D84FBA">
      <w:pPr>
        <w:pStyle w:val="a3"/>
        <w:spacing w:before="27" w:after="34"/>
        <w:ind w:left="438" w:right="308"/>
        <w:jc w:val="center"/>
      </w:pPr>
      <w:r>
        <w:t>Документы,</w:t>
      </w:r>
      <w:r>
        <w:rPr>
          <w:spacing w:val="-3"/>
        </w:rPr>
        <w:t xml:space="preserve"> </w:t>
      </w:r>
      <w:r>
        <w:t>представляемые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отборе</w:t>
      </w:r>
    </w:p>
    <w:tbl>
      <w:tblPr>
        <w:tblStyle w:val="TableNormal"/>
        <w:tblW w:w="1066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4"/>
        <w:gridCol w:w="1418"/>
        <w:gridCol w:w="5102"/>
      </w:tblGrid>
      <w:tr w:rsidR="00171B35" w:rsidTr="00B10EC0">
        <w:trPr>
          <w:trHeight w:val="1214"/>
        </w:trPr>
        <w:tc>
          <w:tcPr>
            <w:tcW w:w="4144" w:type="dxa"/>
          </w:tcPr>
          <w:p w:rsidR="00171B35" w:rsidRDefault="00171B35">
            <w:pPr>
              <w:pStyle w:val="TableParagraph"/>
              <w:spacing w:before="9"/>
              <w:rPr>
                <w:sz w:val="25"/>
              </w:rPr>
            </w:pPr>
          </w:p>
          <w:p w:rsidR="00171B35" w:rsidRDefault="00D84FBA" w:rsidP="00B10EC0">
            <w:pPr>
              <w:pStyle w:val="TableParagraph"/>
              <w:spacing w:line="264" w:lineRule="auto"/>
              <w:ind w:left="33" w:right="847"/>
              <w:jc w:val="center"/>
              <w:rPr>
                <w:sz w:val="24"/>
              </w:rPr>
            </w:pPr>
            <w:r>
              <w:rPr>
                <w:sz w:val="24"/>
              </w:rPr>
              <w:t>Категория и (или)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1418" w:type="dxa"/>
          </w:tcPr>
          <w:p w:rsidR="00171B35" w:rsidRDefault="00D84FBA" w:rsidP="00B10EC0">
            <w:pPr>
              <w:pStyle w:val="TableParagraph"/>
              <w:tabs>
                <w:tab w:val="left" w:pos="1134"/>
              </w:tabs>
              <w:spacing w:line="264" w:lineRule="auto"/>
              <w:ind w:left="142" w:right="205" w:firstLine="3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</w:t>
            </w:r>
            <w:r w:rsidR="00B10EC0">
              <w:rPr>
                <w:sz w:val="24"/>
              </w:rPr>
              <w:t>остав</w:t>
            </w:r>
            <w:r>
              <w:rPr>
                <w:sz w:val="24"/>
              </w:rPr>
              <w:t>ления</w:t>
            </w:r>
          </w:p>
          <w:p w:rsidR="00171B35" w:rsidRDefault="00D84FBA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5102" w:type="dxa"/>
          </w:tcPr>
          <w:p w:rsidR="00171B35" w:rsidRDefault="00171B35">
            <w:pPr>
              <w:pStyle w:val="TableParagraph"/>
              <w:rPr>
                <w:sz w:val="26"/>
              </w:rPr>
            </w:pPr>
          </w:p>
          <w:p w:rsidR="00171B35" w:rsidRDefault="00B10EC0" w:rsidP="00B10EC0">
            <w:pPr>
              <w:pStyle w:val="TableParagraph"/>
              <w:tabs>
                <w:tab w:val="left" w:pos="2534"/>
                <w:tab w:val="left" w:pos="3118"/>
              </w:tabs>
              <w:spacing w:before="151"/>
              <w:ind w:left="1133" w:right="992"/>
              <w:jc w:val="center"/>
              <w:rPr>
                <w:sz w:val="24"/>
              </w:rPr>
            </w:pPr>
            <w:r>
              <w:rPr>
                <w:sz w:val="24"/>
              </w:rPr>
              <w:t>Условие предоставления</w:t>
            </w:r>
          </w:p>
        </w:tc>
      </w:tr>
      <w:tr w:rsidR="00171B35" w:rsidTr="00B10EC0">
        <w:trPr>
          <w:trHeight w:val="3036"/>
        </w:trPr>
        <w:tc>
          <w:tcPr>
            <w:tcW w:w="4144" w:type="dxa"/>
          </w:tcPr>
          <w:p w:rsidR="00171B35" w:rsidRDefault="00D84FBA">
            <w:pPr>
              <w:pStyle w:val="TableParagraph"/>
              <w:spacing w:line="264" w:lineRule="auto"/>
              <w:ind w:left="107" w:right="427"/>
              <w:rPr>
                <w:sz w:val="24"/>
              </w:rPr>
            </w:pPr>
            <w:r>
              <w:rPr>
                <w:sz w:val="24"/>
              </w:rPr>
              <w:t>Личное заявление заявителя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совершеннолетнего лица об участии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индивидуальном отборе при приеме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переводе обучающегося из 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 учреждение для 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 общего и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 углубленным изучением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</w:p>
          <w:p w:rsidR="00171B35" w:rsidRDefault="00D84FB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418" w:type="dxa"/>
          </w:tcPr>
          <w:p w:rsidR="00171B35" w:rsidRDefault="00171B35">
            <w:pPr>
              <w:pStyle w:val="TableParagraph"/>
              <w:rPr>
                <w:sz w:val="26"/>
              </w:rPr>
            </w:pPr>
          </w:p>
          <w:p w:rsidR="00171B35" w:rsidRDefault="00171B35">
            <w:pPr>
              <w:pStyle w:val="TableParagraph"/>
              <w:rPr>
                <w:sz w:val="26"/>
              </w:rPr>
            </w:pPr>
          </w:p>
          <w:p w:rsidR="00171B35" w:rsidRDefault="00171B35">
            <w:pPr>
              <w:pStyle w:val="TableParagraph"/>
              <w:rPr>
                <w:sz w:val="26"/>
              </w:rPr>
            </w:pPr>
          </w:p>
          <w:p w:rsidR="00171B35" w:rsidRDefault="00171B35">
            <w:pPr>
              <w:pStyle w:val="TableParagraph"/>
              <w:rPr>
                <w:sz w:val="26"/>
              </w:rPr>
            </w:pPr>
          </w:p>
          <w:p w:rsidR="00171B35" w:rsidRDefault="00D84FBA">
            <w:pPr>
              <w:pStyle w:val="TableParagraph"/>
              <w:spacing w:before="164"/>
              <w:ind w:left="108"/>
              <w:rPr>
                <w:sz w:val="24"/>
              </w:rPr>
            </w:pPr>
            <w:r>
              <w:rPr>
                <w:sz w:val="24"/>
              </w:rPr>
              <w:t>Подлинник</w:t>
            </w:r>
          </w:p>
        </w:tc>
        <w:tc>
          <w:tcPr>
            <w:tcW w:w="5102" w:type="dxa"/>
          </w:tcPr>
          <w:p w:rsidR="00171B35" w:rsidRDefault="00D84FBA" w:rsidP="00B10EC0">
            <w:pPr>
              <w:pStyle w:val="TableParagraph"/>
              <w:spacing w:before="151" w:line="264" w:lineRule="auto"/>
              <w:ind w:left="141"/>
              <w:rPr>
                <w:sz w:val="24"/>
              </w:rPr>
            </w:pPr>
            <w:r>
              <w:rPr>
                <w:sz w:val="24"/>
              </w:rPr>
              <w:t>Оформляется в соответствии с пунктом 34 Постановления 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Свердловской области от 27.12.2013 № 1669-ПП «Об утверждении 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индивидуального отбора при приеме либо переводе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 образовательные организации Свердловской области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углубленным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171B35" w:rsidRDefault="00D84FBA" w:rsidP="00B10EC0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обучения»</w:t>
            </w:r>
          </w:p>
        </w:tc>
      </w:tr>
      <w:tr w:rsidR="00B10EC0" w:rsidTr="00B10EC0">
        <w:trPr>
          <w:trHeight w:val="3036"/>
        </w:trPr>
        <w:tc>
          <w:tcPr>
            <w:tcW w:w="4144" w:type="dxa"/>
          </w:tcPr>
          <w:p w:rsidR="00B10EC0" w:rsidRDefault="00B10EC0">
            <w:pPr>
              <w:pStyle w:val="TableParagraph"/>
              <w:spacing w:line="264" w:lineRule="auto"/>
              <w:ind w:left="107" w:right="427"/>
              <w:rPr>
                <w:sz w:val="24"/>
              </w:rPr>
            </w:pPr>
            <w:r>
              <w:rPr>
                <w:sz w:val="24"/>
              </w:rPr>
              <w:t>Документы, свидетельствующие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образовательное учреждение</w:t>
            </w:r>
          </w:p>
        </w:tc>
        <w:tc>
          <w:tcPr>
            <w:tcW w:w="1418" w:type="dxa"/>
          </w:tcPr>
          <w:p w:rsidR="00B10EC0" w:rsidRDefault="00B10EC0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Подлинник</w:t>
            </w:r>
          </w:p>
        </w:tc>
        <w:tc>
          <w:tcPr>
            <w:tcW w:w="5102" w:type="dxa"/>
          </w:tcPr>
          <w:p w:rsidR="00B10EC0" w:rsidRDefault="00B10EC0" w:rsidP="00B10EC0">
            <w:pPr>
              <w:pStyle w:val="TableParagraph"/>
              <w:spacing w:line="264" w:lineRule="auto"/>
              <w:ind w:left="141"/>
              <w:rPr>
                <w:sz w:val="24"/>
              </w:rPr>
            </w:pPr>
            <w:r>
              <w:rPr>
                <w:sz w:val="24"/>
              </w:rPr>
              <w:t>Представляются категориями обучающихся из числа перечисленных в пункте 27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Свердловской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27.12.2013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1669-ПП</w:t>
            </w:r>
          </w:p>
          <w:p w:rsidR="00B10EC0" w:rsidRPr="00B10EC0" w:rsidRDefault="00B10EC0" w:rsidP="00B10EC0">
            <w:pPr>
              <w:pStyle w:val="TableParagraph"/>
              <w:spacing w:line="264" w:lineRule="auto"/>
              <w:ind w:left="141"/>
              <w:rPr>
                <w:sz w:val="24"/>
              </w:rPr>
            </w:pPr>
            <w:r>
              <w:rPr>
                <w:sz w:val="24"/>
              </w:rPr>
              <w:t>«Об утверждении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переводе в государственные образовательные организации Свердловской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муниципальные образовательные организации для получения основного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среднего общего образования с углубленным изучением отдельных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представить 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</w:tr>
      <w:tr w:rsidR="00B10EC0" w:rsidTr="00B10EC0">
        <w:trPr>
          <w:trHeight w:val="1550"/>
        </w:trPr>
        <w:tc>
          <w:tcPr>
            <w:tcW w:w="10664" w:type="dxa"/>
            <w:gridSpan w:val="3"/>
          </w:tcPr>
          <w:p w:rsidR="00B10EC0" w:rsidRDefault="00B10EC0" w:rsidP="00B10EC0">
            <w:pPr>
              <w:pStyle w:val="TableParagraph"/>
              <w:spacing w:line="264" w:lineRule="auto"/>
              <w:ind w:left="108" w:right="328"/>
              <w:rPr>
                <w:sz w:val="24"/>
              </w:rPr>
            </w:pPr>
            <w:r>
              <w:rPr>
                <w:sz w:val="24"/>
              </w:rPr>
              <w:t>Иностранные граждане и лица без гражданства все документы представляют на русском языке или вместе с заверенным в установленном 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подлинность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нотариусом.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государственных нотариальных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конторах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нотариусами, занимающимися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частной практикой.</w:t>
            </w:r>
          </w:p>
        </w:tc>
      </w:tr>
    </w:tbl>
    <w:p w:rsidR="00171B35" w:rsidRDefault="00171B35">
      <w:pPr>
        <w:rPr>
          <w:sz w:val="24"/>
        </w:rPr>
        <w:sectPr w:rsidR="00171B35" w:rsidSect="00B10EC0">
          <w:type w:val="continuous"/>
          <w:pgSz w:w="11910" w:h="16840"/>
          <w:pgMar w:top="560" w:right="280" w:bottom="740" w:left="680" w:header="720" w:footer="720" w:gutter="0"/>
          <w:cols w:space="720"/>
          <w:docGrid w:linePitch="299"/>
        </w:sectPr>
      </w:pPr>
    </w:p>
    <w:p w:rsidR="00171B35" w:rsidRDefault="00171B35">
      <w:pPr>
        <w:pStyle w:val="a3"/>
        <w:spacing w:before="5"/>
        <w:rPr>
          <w:sz w:val="2"/>
        </w:rPr>
      </w:pPr>
    </w:p>
    <w:p w:rsidR="00171B35" w:rsidRDefault="00171B35">
      <w:pPr>
        <w:pStyle w:val="a3"/>
        <w:spacing w:before="3"/>
        <w:rPr>
          <w:sz w:val="18"/>
        </w:rPr>
      </w:pPr>
    </w:p>
    <w:p w:rsidR="00171B35" w:rsidRDefault="00D84FBA">
      <w:pPr>
        <w:pStyle w:val="a3"/>
        <w:spacing w:before="90"/>
        <w:ind w:left="439" w:right="308"/>
        <w:jc w:val="center"/>
      </w:pPr>
      <w:r>
        <w:t>(Извлечение)</w:t>
      </w:r>
    </w:p>
    <w:p w:rsidR="00171B35" w:rsidRDefault="00D84FBA">
      <w:pPr>
        <w:pStyle w:val="1"/>
        <w:spacing w:before="31"/>
        <w:ind w:left="441"/>
      </w:pPr>
      <w:r>
        <w:t>ПЕРЕЧЕНЬ</w:t>
      </w:r>
    </w:p>
    <w:p w:rsidR="00171B35" w:rsidRDefault="00D84FBA" w:rsidP="00B10EC0">
      <w:pPr>
        <w:pStyle w:val="a3"/>
        <w:spacing w:before="24"/>
        <w:ind w:right="40"/>
        <w:jc w:val="center"/>
      </w:pP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нормативно-правовыми</w:t>
      </w:r>
      <w:r>
        <w:rPr>
          <w:spacing w:val="-3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</w:t>
      </w:r>
      <w:r w:rsidR="00B10EC0">
        <w:t xml:space="preserve"> </w:t>
      </w:r>
      <w:r>
        <w:t>«Зачисление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3"/>
        </w:rPr>
        <w:t xml:space="preserve"> </w:t>
      </w:r>
      <w:r>
        <w:t>учреждение»,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находятся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распоряжении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органов,</w:t>
      </w:r>
      <w:r>
        <w:rPr>
          <w:spacing w:val="-57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 w:rsidR="00B10EC0">
        <w:t xml:space="preserve">подведомственных </w:t>
      </w:r>
      <w:r>
        <w:t>государственным</w:t>
      </w:r>
      <w:r>
        <w:rPr>
          <w:spacing w:val="-3"/>
        </w:rPr>
        <w:t xml:space="preserve"> </w:t>
      </w:r>
      <w:r>
        <w:t>органам</w:t>
      </w:r>
      <w:r w:rsidR="00B10EC0">
        <w:t xml:space="preserve"> </w:t>
      </w:r>
      <w:r>
        <w:t>или</w:t>
      </w:r>
      <w:r>
        <w:rPr>
          <w:spacing w:val="-2"/>
        </w:rPr>
        <w:t xml:space="preserve"> </w:t>
      </w:r>
      <w:r>
        <w:t>органам</w:t>
      </w:r>
      <w:r>
        <w:rPr>
          <w:spacing w:val="-4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представить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инициативе</w:t>
      </w:r>
    </w:p>
    <w:tbl>
      <w:tblPr>
        <w:tblStyle w:val="TableNormal"/>
        <w:tblW w:w="1091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118"/>
        <w:gridCol w:w="1985"/>
        <w:gridCol w:w="1559"/>
        <w:gridCol w:w="1701"/>
      </w:tblGrid>
      <w:tr w:rsidR="00171B35" w:rsidTr="00A34AC1">
        <w:trPr>
          <w:trHeight w:val="911"/>
        </w:trPr>
        <w:tc>
          <w:tcPr>
            <w:tcW w:w="5671" w:type="dxa"/>
            <w:gridSpan w:val="2"/>
          </w:tcPr>
          <w:p w:rsidR="00171B35" w:rsidRDefault="00D84FBA">
            <w:pPr>
              <w:pStyle w:val="TableParagraph"/>
              <w:spacing w:line="270" w:lineRule="exact"/>
              <w:ind w:left="289" w:right="251"/>
              <w:jc w:val="center"/>
              <w:rPr>
                <w:sz w:val="24"/>
              </w:rPr>
            </w:pPr>
            <w:r>
              <w:rPr>
                <w:sz w:val="24"/>
              </w:rPr>
              <w:t>Сведения,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запрашиваются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органом,</w:t>
            </w:r>
          </w:p>
          <w:p w:rsidR="00171B35" w:rsidRDefault="00D84FBA">
            <w:pPr>
              <w:pStyle w:val="TableParagraph"/>
              <w:spacing w:before="5" w:line="300" w:lineRule="atLeast"/>
              <w:ind w:left="295" w:right="251"/>
              <w:jc w:val="center"/>
              <w:rPr>
                <w:sz w:val="24"/>
              </w:rPr>
            </w:pPr>
            <w:r>
              <w:rPr>
                <w:sz w:val="24"/>
              </w:rPr>
              <w:t>предоставляющим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5245" w:type="dxa"/>
            <w:gridSpan w:val="3"/>
          </w:tcPr>
          <w:p w:rsidR="00171B35" w:rsidRDefault="00D84FBA" w:rsidP="00B10EC0">
            <w:pPr>
              <w:pStyle w:val="TableParagraph"/>
              <w:spacing w:line="270" w:lineRule="exact"/>
              <w:ind w:left="142" w:right="284"/>
              <w:jc w:val="center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представляемый</w:t>
            </w:r>
          </w:p>
          <w:p w:rsidR="00171B35" w:rsidRDefault="00D84FBA" w:rsidP="00B10EC0">
            <w:pPr>
              <w:pStyle w:val="TableParagraph"/>
              <w:spacing w:before="29"/>
              <w:ind w:right="284"/>
              <w:jc w:val="center"/>
              <w:rPr>
                <w:sz w:val="24"/>
              </w:rPr>
            </w:pPr>
            <w:r>
              <w:rPr>
                <w:sz w:val="24"/>
              </w:rPr>
              <w:t>заявителем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</w:p>
        </w:tc>
      </w:tr>
      <w:tr w:rsidR="00171B35" w:rsidTr="00A34AC1">
        <w:trPr>
          <w:trHeight w:val="1845"/>
        </w:trPr>
        <w:tc>
          <w:tcPr>
            <w:tcW w:w="2553" w:type="dxa"/>
          </w:tcPr>
          <w:p w:rsidR="00171B35" w:rsidRDefault="00D84FBA">
            <w:pPr>
              <w:pStyle w:val="TableParagraph"/>
              <w:spacing w:line="264" w:lineRule="auto"/>
              <w:ind w:left="736" w:right="457" w:hanging="219"/>
              <w:rPr>
                <w:sz w:val="24"/>
              </w:rPr>
            </w:pPr>
            <w:r>
              <w:rPr>
                <w:sz w:val="24"/>
              </w:rPr>
              <w:t>категория и 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3118" w:type="dxa"/>
          </w:tcPr>
          <w:p w:rsidR="00171B35" w:rsidRDefault="00D84FBA" w:rsidP="00A34AC1">
            <w:pPr>
              <w:pStyle w:val="TableParagraph"/>
              <w:spacing w:line="264" w:lineRule="auto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органы государственной власти,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органы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</w:t>
            </w:r>
            <w:bookmarkStart w:id="0" w:name="_GoBack"/>
            <w:bookmarkEnd w:id="0"/>
            <w:r>
              <w:rPr>
                <w:sz w:val="24"/>
              </w:rPr>
              <w:t>авления,</w:t>
            </w:r>
          </w:p>
          <w:p w:rsidR="00171B35" w:rsidRDefault="00D84FBA" w:rsidP="00A34AC1">
            <w:pPr>
              <w:pStyle w:val="TableParagraph"/>
              <w:spacing w:line="264" w:lineRule="auto"/>
              <w:ind w:right="436" w:hanging="2"/>
              <w:jc w:val="both"/>
              <w:rPr>
                <w:sz w:val="24"/>
              </w:rPr>
            </w:pPr>
            <w:r>
              <w:rPr>
                <w:sz w:val="24"/>
              </w:rPr>
              <w:t>подведомственные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в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запрашиваются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1985" w:type="dxa"/>
          </w:tcPr>
          <w:p w:rsidR="00171B35" w:rsidRDefault="00D84FBA" w:rsidP="00B10EC0">
            <w:pPr>
              <w:pStyle w:val="TableParagraph"/>
              <w:spacing w:line="264" w:lineRule="auto"/>
              <w:ind w:left="142" w:right="36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 w:rsidR="00B10EC0">
              <w:rPr>
                <w:spacing w:val="-4"/>
                <w:sz w:val="24"/>
              </w:rPr>
              <w:t xml:space="preserve"> </w:t>
            </w:r>
            <w:r w:rsidR="00B10EC0">
              <w:rPr>
                <w:sz w:val="24"/>
              </w:rPr>
              <w:t>наим</w:t>
            </w:r>
            <w:r>
              <w:rPr>
                <w:sz w:val="24"/>
              </w:rPr>
              <w:t>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1559" w:type="dxa"/>
          </w:tcPr>
          <w:p w:rsidR="00171B35" w:rsidRDefault="00D84FBA" w:rsidP="00A34AC1">
            <w:pPr>
              <w:pStyle w:val="TableParagraph"/>
              <w:spacing w:line="264" w:lineRule="auto"/>
              <w:ind w:left="14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171B35" w:rsidRDefault="00D84FBA" w:rsidP="00A34AC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1701" w:type="dxa"/>
          </w:tcPr>
          <w:p w:rsidR="00171B35" w:rsidRDefault="00D84FBA" w:rsidP="00A34AC1">
            <w:pPr>
              <w:pStyle w:val="TableParagraph"/>
              <w:spacing w:line="264" w:lineRule="auto"/>
              <w:ind w:right="84" w:hanging="1"/>
              <w:jc w:val="center"/>
              <w:rPr>
                <w:sz w:val="24"/>
              </w:rPr>
            </w:pPr>
            <w:r>
              <w:rPr>
                <w:sz w:val="24"/>
              </w:rPr>
              <w:t>органы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предоставляющие</w:t>
            </w:r>
            <w:r w:rsidR="00A34AC1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документы</w:t>
            </w:r>
          </w:p>
        </w:tc>
      </w:tr>
      <w:tr w:rsidR="00171B35" w:rsidTr="00A34AC1">
        <w:trPr>
          <w:trHeight w:val="1213"/>
        </w:trPr>
        <w:tc>
          <w:tcPr>
            <w:tcW w:w="2553" w:type="dxa"/>
          </w:tcPr>
          <w:p w:rsidR="00171B35" w:rsidRDefault="00D84FBA">
            <w:pPr>
              <w:pStyle w:val="TableParagraph"/>
              <w:spacing w:line="264" w:lineRule="auto"/>
              <w:ind w:left="122" w:right="12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34AC1" w:rsidRDefault="00D84FBA" w:rsidP="00A34AC1">
            <w:pPr>
              <w:pStyle w:val="TableParagraph"/>
              <w:spacing w:line="264" w:lineRule="auto"/>
              <w:ind w:left="50" w:right="80"/>
              <w:rPr>
                <w:sz w:val="24"/>
              </w:rPr>
            </w:pPr>
            <w:r>
              <w:rPr>
                <w:sz w:val="24"/>
              </w:rPr>
              <w:t>учреждение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A34AC1">
              <w:rPr>
                <w:sz w:val="24"/>
              </w:rPr>
              <w:t xml:space="preserve"> учебного</w:t>
            </w:r>
            <w:r w:rsidR="00A34AC1">
              <w:rPr>
                <w:spacing w:val="-5"/>
                <w:sz w:val="24"/>
              </w:rPr>
              <w:t xml:space="preserve"> </w:t>
            </w:r>
            <w:r w:rsidR="00A34AC1">
              <w:rPr>
                <w:sz w:val="24"/>
              </w:rPr>
              <w:t>года,</w:t>
            </w:r>
            <w:r w:rsidR="00A34AC1">
              <w:rPr>
                <w:spacing w:val="-4"/>
                <w:sz w:val="24"/>
              </w:rPr>
              <w:t xml:space="preserve"> </w:t>
            </w:r>
            <w:r w:rsidR="00A34AC1">
              <w:rPr>
                <w:sz w:val="24"/>
              </w:rPr>
              <w:t>в</w:t>
            </w:r>
            <w:r w:rsidR="00A34AC1">
              <w:rPr>
                <w:spacing w:val="-6"/>
                <w:sz w:val="24"/>
              </w:rPr>
              <w:t xml:space="preserve"> </w:t>
            </w:r>
            <w:r w:rsidR="00A34AC1">
              <w:rPr>
                <w:sz w:val="24"/>
              </w:rPr>
              <w:t>том</w:t>
            </w:r>
            <w:r w:rsidR="00A34AC1">
              <w:rPr>
                <w:spacing w:val="-4"/>
                <w:sz w:val="24"/>
              </w:rPr>
              <w:t xml:space="preserve"> </w:t>
            </w:r>
            <w:r w:rsidR="00A34AC1">
              <w:rPr>
                <w:sz w:val="24"/>
              </w:rPr>
              <w:t>числе</w:t>
            </w:r>
            <w:r w:rsidR="00A34AC1">
              <w:rPr>
                <w:spacing w:val="-57"/>
                <w:sz w:val="24"/>
              </w:rPr>
              <w:t xml:space="preserve"> </w:t>
            </w:r>
            <w:r w:rsidR="00A34AC1">
              <w:rPr>
                <w:sz w:val="24"/>
              </w:rPr>
              <w:t>при зачислении по</w:t>
            </w:r>
            <w:r w:rsidR="00A34AC1">
              <w:rPr>
                <w:spacing w:val="1"/>
                <w:sz w:val="24"/>
              </w:rPr>
              <w:t xml:space="preserve"> </w:t>
            </w:r>
            <w:r w:rsidR="00A34AC1">
              <w:rPr>
                <w:sz w:val="24"/>
              </w:rPr>
              <w:t>результатам</w:t>
            </w:r>
          </w:p>
          <w:p w:rsidR="00171B35" w:rsidRDefault="00A34AC1" w:rsidP="00A34AC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отбора)</w:t>
            </w:r>
          </w:p>
        </w:tc>
        <w:tc>
          <w:tcPr>
            <w:tcW w:w="3118" w:type="dxa"/>
          </w:tcPr>
          <w:p w:rsidR="00171B35" w:rsidRDefault="00D84FBA">
            <w:pPr>
              <w:pStyle w:val="TableParagraph"/>
              <w:spacing w:line="264" w:lineRule="auto"/>
              <w:ind w:left="88" w:right="8"/>
              <w:rPr>
                <w:sz w:val="24"/>
              </w:rPr>
            </w:pPr>
            <w:r>
              <w:rPr>
                <w:sz w:val="24"/>
              </w:rPr>
              <w:t>Сведения запрашиваются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 учреждении,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  <w:p w:rsidR="00171B35" w:rsidRDefault="00D84FBA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обучался,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  <w:p w:rsidR="00A34AC1" w:rsidRDefault="00A34AC1" w:rsidP="00A34AC1">
            <w:pPr>
              <w:pStyle w:val="TableParagraph"/>
              <w:spacing w:line="264" w:lineRule="auto"/>
              <w:ind w:left="52" w:right="3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запрашиваются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34AC1" w:rsidRDefault="00A34AC1" w:rsidP="00A34AC1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другое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</w:p>
          <w:p w:rsidR="00A34AC1" w:rsidRDefault="00A34AC1" w:rsidP="00A34AC1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образовательное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</w:tc>
        <w:tc>
          <w:tcPr>
            <w:tcW w:w="1985" w:type="dxa"/>
          </w:tcPr>
          <w:p w:rsidR="00171B35" w:rsidRDefault="00D84FBA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559" w:type="dxa"/>
          </w:tcPr>
          <w:p w:rsidR="00171B35" w:rsidRDefault="00D84FBA">
            <w:pPr>
              <w:pStyle w:val="TableParagraph"/>
              <w:spacing w:line="264" w:lineRule="auto"/>
              <w:ind w:left="105" w:right="405"/>
              <w:rPr>
                <w:sz w:val="24"/>
              </w:rPr>
            </w:pPr>
            <w:r>
              <w:rPr>
                <w:sz w:val="24"/>
              </w:rPr>
              <w:t>Подлинник или</w:t>
            </w:r>
            <w:r w:rsidR="00A34AC1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скан-копия*</w:t>
            </w:r>
          </w:p>
        </w:tc>
        <w:tc>
          <w:tcPr>
            <w:tcW w:w="1701" w:type="dxa"/>
          </w:tcPr>
          <w:p w:rsidR="00171B35" w:rsidRDefault="00D84FBA">
            <w:pPr>
              <w:pStyle w:val="TableParagraph"/>
              <w:spacing w:line="264" w:lineRule="auto"/>
              <w:ind w:left="106" w:right="235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</w:tc>
      </w:tr>
      <w:tr w:rsidR="00A34AC1" w:rsidTr="00A34AC1">
        <w:trPr>
          <w:trHeight w:val="1213"/>
        </w:trPr>
        <w:tc>
          <w:tcPr>
            <w:tcW w:w="2553" w:type="dxa"/>
          </w:tcPr>
          <w:p w:rsidR="00A34AC1" w:rsidRDefault="00A34AC1" w:rsidP="00A34AC1">
            <w:pPr>
              <w:pStyle w:val="TableParagraph"/>
              <w:spacing w:line="264" w:lineRule="auto"/>
              <w:ind w:left="50" w:right="290"/>
              <w:rPr>
                <w:sz w:val="24"/>
              </w:rPr>
            </w:pPr>
            <w:r>
              <w:rPr>
                <w:sz w:val="24"/>
              </w:rPr>
              <w:t>Сведения (реквизиты)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аттестата об основном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 образовании (для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зачисления ребенка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 на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A34AC1" w:rsidRDefault="00A34AC1" w:rsidP="00A34A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образования)</w:t>
            </w:r>
          </w:p>
        </w:tc>
        <w:tc>
          <w:tcPr>
            <w:tcW w:w="3118" w:type="dxa"/>
          </w:tcPr>
          <w:p w:rsidR="00A34AC1" w:rsidRDefault="00A34AC1" w:rsidP="00A34AC1">
            <w:pPr>
              <w:pStyle w:val="TableParagraph"/>
              <w:spacing w:line="264" w:lineRule="auto"/>
              <w:ind w:left="52" w:right="82"/>
              <w:rPr>
                <w:sz w:val="24"/>
              </w:rPr>
            </w:pPr>
            <w:r>
              <w:rPr>
                <w:sz w:val="24"/>
              </w:rPr>
              <w:t>Сведения запрашиваются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образовательном учреждении, </w:t>
            </w:r>
            <w:proofErr w:type="gramStart"/>
            <w:r>
              <w:rPr>
                <w:sz w:val="24"/>
              </w:rPr>
              <w:t>в</w:t>
            </w:r>
            <w:r w:rsidR="00FC302E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proofErr w:type="gramEnd"/>
            <w:r>
              <w:rPr>
                <w:sz w:val="24"/>
              </w:rPr>
              <w:t xml:space="preserve"> обучающийся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обучался,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</w:tc>
        <w:tc>
          <w:tcPr>
            <w:tcW w:w="1985" w:type="dxa"/>
          </w:tcPr>
          <w:p w:rsidR="00A34AC1" w:rsidRDefault="00A34AC1" w:rsidP="00A34AC1">
            <w:pPr>
              <w:pStyle w:val="TableParagraph"/>
              <w:spacing w:line="264" w:lineRule="auto"/>
              <w:ind w:left="50" w:right="123"/>
              <w:rPr>
                <w:sz w:val="24"/>
              </w:rPr>
            </w:pPr>
            <w:r>
              <w:rPr>
                <w:sz w:val="24"/>
              </w:rPr>
              <w:t>Аттестат об основном общем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образовании.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образца об основном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учреждение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уровень</w:t>
            </w:r>
          </w:p>
          <w:p w:rsidR="00A34AC1" w:rsidRDefault="00A34AC1" w:rsidP="00A34A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59" w:type="dxa"/>
          </w:tcPr>
          <w:p w:rsidR="00A34AC1" w:rsidRDefault="00A34AC1" w:rsidP="00A34AC1">
            <w:pPr>
              <w:pStyle w:val="TableParagraph"/>
              <w:spacing w:line="264" w:lineRule="auto"/>
              <w:ind w:left="51" w:right="457"/>
              <w:rPr>
                <w:sz w:val="24"/>
              </w:rPr>
            </w:pPr>
            <w:r>
              <w:rPr>
                <w:sz w:val="24"/>
              </w:rPr>
              <w:t xml:space="preserve">Подлинник или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скан-копия*</w:t>
            </w:r>
          </w:p>
        </w:tc>
        <w:tc>
          <w:tcPr>
            <w:tcW w:w="1701" w:type="dxa"/>
          </w:tcPr>
          <w:p w:rsidR="00A34AC1" w:rsidRDefault="00A34AC1" w:rsidP="00A34AC1">
            <w:pPr>
              <w:pStyle w:val="TableParagraph"/>
              <w:spacing w:line="264" w:lineRule="auto"/>
              <w:ind w:left="54" w:right="306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</w:tc>
      </w:tr>
      <w:tr w:rsidR="00A34AC1" w:rsidTr="00A34AC1">
        <w:trPr>
          <w:trHeight w:val="1213"/>
        </w:trPr>
        <w:tc>
          <w:tcPr>
            <w:tcW w:w="2553" w:type="dxa"/>
          </w:tcPr>
          <w:p w:rsidR="00A34AC1" w:rsidRDefault="00A34AC1" w:rsidP="00A34AC1">
            <w:pPr>
              <w:pStyle w:val="TableParagraph"/>
              <w:spacing w:line="264" w:lineRule="auto"/>
              <w:ind w:left="50" w:right="26"/>
              <w:rPr>
                <w:sz w:val="24"/>
              </w:rPr>
            </w:pPr>
            <w:r>
              <w:rPr>
                <w:sz w:val="24"/>
              </w:rPr>
              <w:t>Выписка из протоколов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профильным 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(для зачисления ребенка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учреждение на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A34AC1" w:rsidRDefault="00A34AC1" w:rsidP="00A34A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образования)</w:t>
            </w:r>
          </w:p>
        </w:tc>
        <w:tc>
          <w:tcPr>
            <w:tcW w:w="3118" w:type="dxa"/>
          </w:tcPr>
          <w:p w:rsidR="00A34AC1" w:rsidRDefault="00A34AC1" w:rsidP="00A34AC1">
            <w:pPr>
              <w:pStyle w:val="TableParagraph"/>
              <w:spacing w:line="264" w:lineRule="auto"/>
              <w:ind w:left="52" w:right="8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 запрашиваются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образовательном учреждении, </w:t>
            </w:r>
            <w:proofErr w:type="gramStart"/>
            <w:r>
              <w:rPr>
                <w:sz w:val="24"/>
              </w:rPr>
              <w:t>в</w:t>
            </w:r>
            <w:r w:rsidR="00FC302E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proofErr w:type="gramEnd"/>
            <w:r>
              <w:rPr>
                <w:sz w:val="24"/>
              </w:rPr>
              <w:t xml:space="preserve"> обучающийся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обучался,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</w:tc>
        <w:tc>
          <w:tcPr>
            <w:tcW w:w="1985" w:type="dxa"/>
          </w:tcPr>
          <w:p w:rsidR="00A34AC1" w:rsidRDefault="00A34AC1" w:rsidP="00A34AC1">
            <w:pPr>
              <w:pStyle w:val="TableParagraph"/>
              <w:spacing w:line="264" w:lineRule="auto"/>
              <w:ind w:left="50" w:right="109"/>
              <w:rPr>
                <w:sz w:val="24"/>
              </w:rPr>
            </w:pPr>
            <w:r>
              <w:rPr>
                <w:sz w:val="24"/>
              </w:rPr>
              <w:t>Выписка из протоколов 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предметам.</w:t>
            </w:r>
          </w:p>
          <w:p w:rsidR="00A34AC1" w:rsidRDefault="00A34AC1" w:rsidP="00A34AC1">
            <w:pPr>
              <w:pStyle w:val="TableParagraph"/>
              <w:spacing w:line="264" w:lineRule="auto"/>
              <w:ind w:left="50" w:right="72"/>
              <w:rPr>
                <w:sz w:val="24"/>
              </w:rPr>
            </w:pPr>
            <w:r>
              <w:rPr>
                <w:sz w:val="24"/>
              </w:rPr>
              <w:t>Представляется при подаче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участия в индивидуальном отборе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 профильного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заверяется руководителем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учреждения,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</w:p>
          <w:p w:rsidR="00A34AC1" w:rsidRDefault="00A34AC1" w:rsidP="00A34AC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обучался</w:t>
            </w:r>
          </w:p>
        </w:tc>
        <w:tc>
          <w:tcPr>
            <w:tcW w:w="1559" w:type="dxa"/>
          </w:tcPr>
          <w:p w:rsidR="00A34AC1" w:rsidRDefault="00A34AC1" w:rsidP="00A34AC1">
            <w:pPr>
              <w:pStyle w:val="TableParagraph"/>
              <w:spacing w:line="264" w:lineRule="auto"/>
              <w:ind w:left="51" w:right="45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Подлинник или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скан-копия*</w:t>
            </w:r>
          </w:p>
        </w:tc>
        <w:tc>
          <w:tcPr>
            <w:tcW w:w="1701" w:type="dxa"/>
          </w:tcPr>
          <w:p w:rsidR="00A34AC1" w:rsidRDefault="00A34AC1" w:rsidP="00A34AC1">
            <w:pPr>
              <w:pStyle w:val="TableParagraph"/>
              <w:spacing w:line="264" w:lineRule="auto"/>
              <w:ind w:left="54" w:right="306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</w:tc>
      </w:tr>
    </w:tbl>
    <w:p w:rsidR="00171B35" w:rsidRDefault="00171B35">
      <w:pPr>
        <w:pStyle w:val="a3"/>
        <w:spacing w:before="5"/>
        <w:rPr>
          <w:sz w:val="2"/>
        </w:rPr>
      </w:pPr>
    </w:p>
    <w:p w:rsidR="00D84FBA" w:rsidRDefault="00D84FBA"/>
    <w:sectPr w:rsidR="00D84FBA" w:rsidSect="00B10EC0">
      <w:pgSz w:w="11910" w:h="16840"/>
      <w:pgMar w:top="560" w:right="280" w:bottom="74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1B35"/>
    <w:rsid w:val="00171B35"/>
    <w:rsid w:val="006E322F"/>
    <w:rsid w:val="00A34AC1"/>
    <w:rsid w:val="00B10EC0"/>
    <w:rsid w:val="00D84FBA"/>
    <w:rsid w:val="00FC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B8E83-03D4-4EE4-AEF8-835466A5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6"/>
      <w:ind w:left="436" w:right="30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V. Bondareva</dc:creator>
  <cp:lastModifiedBy>Сотрудник</cp:lastModifiedBy>
  <cp:revision>7</cp:revision>
  <dcterms:created xsi:type="dcterms:W3CDTF">2022-03-28T08:17:00Z</dcterms:created>
  <dcterms:modified xsi:type="dcterms:W3CDTF">2022-04-01T06:24:00Z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2022-03-28T00:00:00Z</vt:filetime>
  </property>
</Properties>
</file>